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7F342" w14:textId="2288C3A1" w:rsidR="007422AE" w:rsidRPr="007422AE" w:rsidRDefault="007422AE" w:rsidP="007422AE">
      <w:pPr>
        <w:rPr>
          <w:rFonts w:ascii="Times New Roman" w:hAnsi="Times New Roman" w:cs="Times New Roman"/>
          <w:color w:val="333333"/>
          <w:sz w:val="28"/>
          <w:szCs w:val="28"/>
          <w:shd w:val="clear" w:color="auto" w:fill="F5F5F5"/>
        </w:rPr>
      </w:pPr>
      <w:r w:rsidRPr="007422AE">
        <w:rPr>
          <w:rStyle w:val="lev"/>
          <w:rFonts w:ascii="Times New Roman" w:hAnsi="Times New Roman" w:cs="Times New Roman"/>
          <w:color w:val="333333"/>
          <w:sz w:val="28"/>
          <w:szCs w:val="28"/>
          <w:shd w:val="clear" w:color="auto" w:fill="FFFFFF"/>
        </w:rPr>
        <w:t>Moret-sur-Loing</w:t>
      </w:r>
      <w:r w:rsidRPr="007422AE">
        <w:rPr>
          <w:rFonts w:ascii="Times New Roman" w:hAnsi="Times New Roman" w:cs="Times New Roman"/>
          <w:color w:val="333333"/>
          <w:sz w:val="28"/>
          <w:szCs w:val="28"/>
          <w:shd w:val="clear" w:color="auto" w:fill="FFFFFF"/>
        </w:rPr>
        <w:t xml:space="preserve">, située en lisière de la forêt de Fontainebleau, est une ville qui mérite le détour et la balade. </w:t>
      </w:r>
    </w:p>
    <w:p w14:paraId="4203D3E8" w14:textId="73C5B766" w:rsidR="007422AE" w:rsidRPr="001547FA" w:rsidRDefault="007422AE" w:rsidP="007422AE">
      <w:pPr>
        <w:rPr>
          <w:rFonts w:ascii="Times New Roman" w:hAnsi="Times New Roman" w:cs="Times New Roman"/>
          <w:color w:val="333333"/>
          <w:sz w:val="28"/>
          <w:szCs w:val="28"/>
          <w:shd w:val="clear" w:color="auto" w:fill="F5F5F5"/>
        </w:rPr>
      </w:pPr>
      <w:r w:rsidRPr="007422AE">
        <w:rPr>
          <w:rFonts w:ascii="Times New Roman" w:hAnsi="Times New Roman" w:cs="Times New Roman"/>
          <w:color w:val="333333"/>
          <w:sz w:val="28"/>
          <w:szCs w:val="28"/>
          <w:shd w:val="clear" w:color="auto" w:fill="F5F5F5"/>
        </w:rPr>
        <w:t>Et si vous remontiez le temps en compagnie des personnages marquants de la cité médiévale ? Un peintre, un évêque, un pêcheur et un ménestrel vous raconteront tour à tour leur vie à Moret-sur-Loing.</w:t>
      </w:r>
      <w:r w:rsidRPr="007422AE">
        <w:rPr>
          <w:rFonts w:ascii="Times New Roman" w:hAnsi="Times New Roman" w:cs="Times New Roman"/>
          <w:color w:val="333333"/>
          <w:sz w:val="28"/>
          <w:szCs w:val="28"/>
        </w:rPr>
        <w:br/>
      </w:r>
      <w:r w:rsidRPr="007422AE">
        <w:rPr>
          <w:rFonts w:ascii="Times New Roman" w:hAnsi="Times New Roman" w:cs="Times New Roman"/>
          <w:color w:val="333333"/>
          <w:sz w:val="28"/>
          <w:szCs w:val="28"/>
          <w:shd w:val="clear" w:color="auto" w:fill="F5F5F5"/>
        </w:rPr>
        <w:t>Accueillez leur tranche de vie et leur passion pour la ville qui leur a tant donné…</w:t>
      </w:r>
    </w:p>
    <w:p w14:paraId="25B9545D" w14:textId="7B2A019A" w:rsidR="00012EB3" w:rsidRPr="007422AE" w:rsidRDefault="007422AE">
      <w:pPr>
        <w:rPr>
          <w:rFonts w:ascii="Times New Roman" w:hAnsi="Times New Roman" w:cs="Times New Roman"/>
          <w:sz w:val="28"/>
          <w:szCs w:val="28"/>
        </w:rPr>
      </w:pPr>
      <w:r w:rsidRPr="007422AE">
        <w:rPr>
          <w:rFonts w:ascii="Times New Roman" w:hAnsi="Times New Roman" w:cs="Times New Roman"/>
          <w:sz w:val="28"/>
          <w:szCs w:val="28"/>
        </w:rPr>
        <w:t xml:space="preserve">Après votre repas libre choix : </w:t>
      </w:r>
      <w:r w:rsidR="001547FA" w:rsidRPr="007422AE">
        <w:rPr>
          <w:rFonts w:ascii="Times New Roman" w:hAnsi="Times New Roman" w:cs="Times New Roman"/>
          <w:sz w:val="28"/>
          <w:szCs w:val="28"/>
        </w:rPr>
        <w:t>piquenique, restaurant</w:t>
      </w:r>
      <w:r w:rsidRPr="007422AE">
        <w:rPr>
          <w:rFonts w:ascii="Times New Roman" w:hAnsi="Times New Roman" w:cs="Times New Roman"/>
          <w:sz w:val="28"/>
          <w:szCs w:val="28"/>
        </w:rPr>
        <w:t xml:space="preserve"> poursuivez votre découverte :</w:t>
      </w:r>
    </w:p>
    <w:p w14:paraId="03853280" w14:textId="3086604C" w:rsidR="007422AE" w:rsidRPr="007422AE" w:rsidRDefault="007422AE" w:rsidP="007422AE">
      <w:pPr>
        <w:rPr>
          <w:rFonts w:ascii="Times New Roman" w:hAnsi="Times New Roman" w:cs="Times New Roman"/>
          <w:color w:val="333333"/>
          <w:sz w:val="28"/>
          <w:szCs w:val="28"/>
          <w:shd w:val="clear" w:color="auto" w:fill="FCFCFC"/>
        </w:rPr>
      </w:pPr>
      <w:r w:rsidRPr="001547FA">
        <w:rPr>
          <w:rFonts w:ascii="Times New Roman" w:hAnsi="Times New Roman" w:cs="Times New Roman"/>
          <w:b/>
          <w:bCs/>
          <w:color w:val="333333"/>
          <w:sz w:val="28"/>
          <w:szCs w:val="28"/>
          <w:shd w:val="clear" w:color="auto" w:fill="FCFCFC"/>
        </w:rPr>
        <w:t>L</w:t>
      </w:r>
      <w:r w:rsidRPr="001547FA">
        <w:rPr>
          <w:rFonts w:ascii="Times New Roman" w:hAnsi="Times New Roman" w:cs="Times New Roman"/>
          <w:b/>
          <w:bCs/>
          <w:color w:val="333333"/>
          <w:sz w:val="28"/>
          <w:szCs w:val="28"/>
          <w:shd w:val="clear" w:color="auto" w:fill="FCFCFC"/>
        </w:rPr>
        <w:t>e Musée du Vélo</w:t>
      </w:r>
      <w:r w:rsidRPr="007422AE">
        <w:rPr>
          <w:rFonts w:ascii="Times New Roman" w:hAnsi="Times New Roman" w:cs="Times New Roman"/>
          <w:color w:val="333333"/>
          <w:sz w:val="28"/>
          <w:szCs w:val="28"/>
          <w:shd w:val="clear" w:color="auto" w:fill="FCFCFC"/>
        </w:rPr>
        <w:t xml:space="preserve"> revisite l’histoire du cycle, de 1817 à nos jours : Draisienne, Vélo Michaux, Grand Bi, Hirondelle… Plongez également au cœur des toutes premières éditions du Tour de France, à travers l’itinéraire de grands champions originaires de Seine &amp; Loing : René Pottier, vainqueur du Tour 1906 et André </w:t>
      </w:r>
      <w:proofErr w:type="spellStart"/>
      <w:r w:rsidRPr="007422AE">
        <w:rPr>
          <w:rFonts w:ascii="Times New Roman" w:hAnsi="Times New Roman" w:cs="Times New Roman"/>
          <w:color w:val="333333"/>
          <w:sz w:val="28"/>
          <w:szCs w:val="28"/>
          <w:shd w:val="clear" w:color="auto" w:fill="FCFCFC"/>
        </w:rPr>
        <w:t>Leducq</w:t>
      </w:r>
      <w:proofErr w:type="spellEnd"/>
      <w:r w:rsidRPr="007422AE">
        <w:rPr>
          <w:rFonts w:ascii="Times New Roman" w:hAnsi="Times New Roman" w:cs="Times New Roman"/>
          <w:color w:val="333333"/>
          <w:sz w:val="28"/>
          <w:szCs w:val="28"/>
          <w:shd w:val="clear" w:color="auto" w:fill="FCFCFC"/>
        </w:rPr>
        <w:t>, double vainqueur en 1930 et 1932. </w:t>
      </w:r>
      <w:r w:rsidRPr="007422AE">
        <w:rPr>
          <w:rFonts w:ascii="Times New Roman" w:hAnsi="Times New Roman" w:cs="Times New Roman"/>
          <w:color w:val="333333"/>
          <w:sz w:val="28"/>
          <w:szCs w:val="28"/>
          <w:shd w:val="clear" w:color="auto" w:fill="FCFCFC"/>
        </w:rPr>
        <w:t xml:space="preserve"> Entrée libre.</w:t>
      </w:r>
    </w:p>
    <w:p w14:paraId="49420084" w14:textId="77777777" w:rsidR="001547FA" w:rsidRDefault="001547FA" w:rsidP="007422AE">
      <w:pPr>
        <w:rPr>
          <w:rFonts w:ascii="Times New Roman" w:hAnsi="Times New Roman" w:cs="Times New Roman"/>
          <w:color w:val="000000"/>
          <w:sz w:val="28"/>
          <w:szCs w:val="28"/>
          <w:shd w:val="clear" w:color="auto" w:fill="FFFFFF"/>
        </w:rPr>
      </w:pPr>
    </w:p>
    <w:p w14:paraId="45425A4E" w14:textId="158C7A71" w:rsidR="007422AE" w:rsidRPr="007422AE" w:rsidRDefault="007422AE" w:rsidP="007422AE">
      <w:pPr>
        <w:rPr>
          <w:rFonts w:ascii="Times New Roman" w:hAnsi="Times New Roman" w:cs="Times New Roman"/>
          <w:color w:val="333333"/>
          <w:sz w:val="28"/>
          <w:szCs w:val="28"/>
        </w:rPr>
      </w:pPr>
      <w:r w:rsidRPr="007422AE">
        <w:rPr>
          <w:rFonts w:ascii="Times New Roman" w:hAnsi="Times New Roman" w:cs="Times New Roman"/>
          <w:color w:val="000000"/>
          <w:sz w:val="28"/>
          <w:szCs w:val="28"/>
          <w:shd w:val="clear" w:color="auto" w:fill="FFFFFF"/>
        </w:rPr>
        <w:t xml:space="preserve">Aujourd’hui, Moret-sur-Loing rend hommage à </w:t>
      </w:r>
      <w:r w:rsidRPr="001547FA">
        <w:rPr>
          <w:rFonts w:ascii="Times New Roman" w:hAnsi="Times New Roman" w:cs="Times New Roman"/>
          <w:b/>
          <w:bCs/>
          <w:color w:val="000000"/>
          <w:sz w:val="28"/>
          <w:szCs w:val="28"/>
          <w:shd w:val="clear" w:color="auto" w:fill="FFFFFF"/>
        </w:rPr>
        <w:t>Alfred Sisley</w:t>
      </w:r>
      <w:r w:rsidRPr="007422AE">
        <w:rPr>
          <w:rFonts w:ascii="Times New Roman" w:hAnsi="Times New Roman" w:cs="Times New Roman"/>
          <w:color w:val="000000"/>
          <w:sz w:val="28"/>
          <w:szCs w:val="28"/>
          <w:shd w:val="clear" w:color="auto" w:fill="FFFFFF"/>
        </w:rPr>
        <w:t>, artiste ignoré de son vivant. On peut y </w:t>
      </w:r>
      <w:hyperlink r:id="rId4" w:history="1">
        <w:r w:rsidRPr="001547FA">
          <w:rPr>
            <w:rStyle w:val="Lienhypertexte"/>
            <w:rFonts w:ascii="Times New Roman" w:hAnsi="Times New Roman" w:cs="Times New Roman"/>
            <w:color w:val="000000"/>
            <w:sz w:val="28"/>
            <w:szCs w:val="28"/>
            <w:u w:val="none"/>
            <w:shd w:val="clear" w:color="auto" w:fill="FFFFFF"/>
          </w:rPr>
          <w:t>parcourir les ruelles sur ses pas</w:t>
        </w:r>
      </w:hyperlink>
      <w:r w:rsidRPr="007422AE">
        <w:rPr>
          <w:rFonts w:ascii="Times New Roman" w:hAnsi="Times New Roman" w:cs="Times New Roman"/>
          <w:color w:val="000000"/>
          <w:sz w:val="28"/>
          <w:szCs w:val="28"/>
          <w:shd w:val="clear" w:color="auto" w:fill="FFFFFF"/>
        </w:rPr>
        <w:t> et découvrir les reproductions de ses tableaux à l’endroit même où le peintre a posé son chevalet.</w:t>
      </w:r>
      <w:r w:rsidRPr="007422AE">
        <w:rPr>
          <w:rFonts w:ascii="Times New Roman" w:hAnsi="Times New Roman" w:cs="Times New Roman"/>
          <w:color w:val="000000"/>
          <w:sz w:val="28"/>
          <w:szCs w:val="28"/>
          <w:shd w:val="clear" w:color="auto" w:fill="FFFFFF"/>
        </w:rPr>
        <w:t xml:space="preserve"> </w:t>
      </w:r>
      <w:r w:rsidRPr="007422AE">
        <w:rPr>
          <w:rStyle w:val="lev"/>
          <w:rFonts w:ascii="Times New Roman" w:eastAsiaTheme="majorEastAsia" w:hAnsi="Times New Roman" w:cs="Times New Roman"/>
          <w:color w:val="333333"/>
          <w:sz w:val="28"/>
          <w:szCs w:val="28"/>
        </w:rPr>
        <w:t>Alfred Sisley</w:t>
      </w:r>
      <w:r w:rsidRPr="007422AE">
        <w:rPr>
          <w:rFonts w:ascii="Times New Roman" w:hAnsi="Times New Roman" w:cs="Times New Roman"/>
          <w:color w:val="333333"/>
          <w:sz w:val="28"/>
          <w:szCs w:val="28"/>
        </w:rPr>
        <w:t> (1839-1899), considéré comme le plus grand paysagiste impressionniste. Sisley a vécu vingt ans dans cette ville, période durant laquelle il a affirmé son style et réalisé plus de 400 toiles. Captant les changements de lumière, les reflets sur le Loing et la beauté des paysages, ses compositions comptent parmi les plus grands chefs-d'œuvre impressionnistes et sont exposées dans les plus prestigieux musées du monde.</w:t>
      </w:r>
    </w:p>
    <w:p w14:paraId="5E378661" w14:textId="77777777" w:rsidR="007422AE" w:rsidRPr="007422AE" w:rsidRDefault="007422AE" w:rsidP="007422AE">
      <w:pPr>
        <w:rPr>
          <w:rFonts w:ascii="Times New Roman" w:hAnsi="Times New Roman" w:cs="Times New Roman"/>
          <w:color w:val="333333"/>
          <w:sz w:val="28"/>
          <w:szCs w:val="28"/>
        </w:rPr>
      </w:pPr>
    </w:p>
    <w:p w14:paraId="23E87527" w14:textId="77777777" w:rsidR="007422AE" w:rsidRDefault="007422AE" w:rsidP="007422AE">
      <w:pPr>
        <w:pStyle w:val="NormalWeb"/>
        <w:shd w:val="clear" w:color="auto" w:fill="FFFFFF"/>
        <w:spacing w:before="0" w:beforeAutospacing="0" w:after="300" w:afterAutospacing="0"/>
        <w:rPr>
          <w:color w:val="333333"/>
          <w:sz w:val="28"/>
          <w:szCs w:val="28"/>
        </w:rPr>
      </w:pPr>
      <w:r w:rsidRPr="007422AE">
        <w:rPr>
          <w:color w:val="333333"/>
          <w:sz w:val="28"/>
          <w:szCs w:val="28"/>
        </w:rPr>
        <w:t>Les gourmands ne seront pas en reste avec la découverte du </w:t>
      </w:r>
      <w:r w:rsidRPr="007422AE">
        <w:rPr>
          <w:rStyle w:val="lev"/>
          <w:rFonts w:eastAsiaTheme="majorEastAsia"/>
          <w:color w:val="333333"/>
          <w:sz w:val="28"/>
          <w:szCs w:val="28"/>
        </w:rPr>
        <w:t>Sucre d'Orge</w:t>
      </w:r>
      <w:r w:rsidRPr="007422AE">
        <w:rPr>
          <w:color w:val="333333"/>
          <w:sz w:val="28"/>
          <w:szCs w:val="28"/>
        </w:rPr>
        <w:t xml:space="preserve">, l'un des bonbons les plus anciens de France. Créé en 1638 par les Sœurs bénédictines de Notre-Dame-des-Anges, sa recette secrète est restée inchangée depuis lors. Apprécié des plus grands, de Louis XIII et sa cour à Napoléon, ce bonbon au goût doux et délicat a conquis également Sarah Bernhardt. Bien que sa fabrication ne soit plus assurée par des religieuses depuis 1972, le Sucre d'Orge est toujours produit à </w:t>
      </w:r>
      <w:proofErr w:type="spellStart"/>
      <w:r w:rsidRPr="007422AE">
        <w:rPr>
          <w:color w:val="333333"/>
          <w:sz w:val="28"/>
          <w:szCs w:val="28"/>
        </w:rPr>
        <w:t>Moret</w:t>
      </w:r>
      <w:proofErr w:type="spellEnd"/>
      <w:r w:rsidRPr="007422AE">
        <w:rPr>
          <w:color w:val="333333"/>
          <w:sz w:val="28"/>
          <w:szCs w:val="28"/>
        </w:rPr>
        <w:t>, selon la méthode du XVIIe siècle, sans ajout de colorant ni d'agent de saveur. Les visiteurs pourront même visiter la Maison du Sucre d'Orge et son Musée implanté au Moulin Provencher, sur une île au milieu du Loing.</w:t>
      </w:r>
    </w:p>
    <w:p w14:paraId="52CEDD51" w14:textId="650D5673" w:rsidR="001547FA" w:rsidRPr="007422AE" w:rsidRDefault="007422AE">
      <w:pPr>
        <w:rPr>
          <w:rFonts w:ascii="Times New Roman" w:hAnsi="Times New Roman" w:cs="Times New Roman"/>
          <w:sz w:val="28"/>
          <w:szCs w:val="28"/>
        </w:rPr>
      </w:pPr>
      <w:r w:rsidRPr="007422AE">
        <w:rPr>
          <w:rFonts w:ascii="Times New Roman" w:hAnsi="Times New Roman" w:cs="Times New Roman"/>
          <w:color w:val="333333"/>
          <w:sz w:val="28"/>
          <w:szCs w:val="28"/>
          <w:shd w:val="clear" w:color="auto" w:fill="FFFFFF"/>
        </w:rPr>
        <w:t>En vous promenant dans la ville, vous découvrirez des </w:t>
      </w:r>
      <w:r w:rsidRPr="007422AE">
        <w:rPr>
          <w:rStyle w:val="lev"/>
          <w:rFonts w:ascii="Times New Roman" w:hAnsi="Times New Roman" w:cs="Times New Roman"/>
          <w:color w:val="333333"/>
          <w:sz w:val="28"/>
          <w:szCs w:val="28"/>
          <w:shd w:val="clear" w:color="auto" w:fill="FFFFFF"/>
        </w:rPr>
        <w:t>portes médiévales fortifiées</w:t>
      </w:r>
      <w:r w:rsidRPr="007422AE">
        <w:rPr>
          <w:rFonts w:ascii="Times New Roman" w:hAnsi="Times New Roman" w:cs="Times New Roman"/>
          <w:color w:val="333333"/>
          <w:sz w:val="28"/>
          <w:szCs w:val="28"/>
          <w:shd w:val="clear" w:color="auto" w:fill="FFFFFF"/>
        </w:rPr>
        <w:t>, un </w:t>
      </w:r>
      <w:r w:rsidRPr="007422AE">
        <w:rPr>
          <w:rStyle w:val="lev"/>
          <w:rFonts w:ascii="Times New Roman" w:hAnsi="Times New Roman" w:cs="Times New Roman"/>
          <w:color w:val="333333"/>
          <w:sz w:val="28"/>
          <w:szCs w:val="28"/>
          <w:shd w:val="clear" w:color="auto" w:fill="FFFFFF"/>
        </w:rPr>
        <w:t>donjon</w:t>
      </w:r>
      <w:r w:rsidRPr="007422AE">
        <w:rPr>
          <w:rFonts w:ascii="Times New Roman" w:hAnsi="Times New Roman" w:cs="Times New Roman"/>
          <w:color w:val="333333"/>
          <w:sz w:val="28"/>
          <w:szCs w:val="28"/>
          <w:shd w:val="clear" w:color="auto" w:fill="FFFFFF"/>
        </w:rPr>
        <w:t>, un </w:t>
      </w:r>
      <w:r w:rsidRPr="007422AE">
        <w:rPr>
          <w:rStyle w:val="lev"/>
          <w:rFonts w:ascii="Times New Roman" w:hAnsi="Times New Roman" w:cs="Times New Roman"/>
          <w:color w:val="333333"/>
          <w:sz w:val="28"/>
          <w:szCs w:val="28"/>
          <w:shd w:val="clear" w:color="auto" w:fill="FFFFFF"/>
        </w:rPr>
        <w:t>pont,</w:t>
      </w:r>
      <w:r w:rsidRPr="007422AE">
        <w:rPr>
          <w:rFonts w:ascii="Times New Roman" w:hAnsi="Times New Roman" w:cs="Times New Roman"/>
          <w:color w:val="333333"/>
          <w:sz w:val="28"/>
          <w:szCs w:val="28"/>
          <w:shd w:val="clear" w:color="auto" w:fill="FFFFFF"/>
        </w:rPr>
        <w:t> ainsi que l'église Notre-</w:t>
      </w:r>
      <w:proofErr w:type="gramStart"/>
      <w:r w:rsidRPr="007422AE">
        <w:rPr>
          <w:rFonts w:ascii="Times New Roman" w:hAnsi="Times New Roman" w:cs="Times New Roman"/>
          <w:color w:val="333333"/>
          <w:sz w:val="28"/>
          <w:szCs w:val="28"/>
          <w:shd w:val="clear" w:color="auto" w:fill="FFFFFF"/>
        </w:rPr>
        <w:t>Dame</w:t>
      </w:r>
      <w:r w:rsidR="001547FA">
        <w:rPr>
          <w:rFonts w:ascii="Times New Roman" w:hAnsi="Times New Roman" w:cs="Times New Roman"/>
          <w:color w:val="333333"/>
          <w:sz w:val="28"/>
          <w:szCs w:val="28"/>
          <w:shd w:val="clear" w:color="auto" w:fill="FFFFFF"/>
        </w:rPr>
        <w:t> .</w:t>
      </w:r>
      <w:proofErr w:type="gramEnd"/>
    </w:p>
    <w:sectPr w:rsidR="001547FA" w:rsidRPr="007422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2AE"/>
    <w:rsid w:val="00012EB3"/>
    <w:rsid w:val="001547FA"/>
    <w:rsid w:val="007422AE"/>
    <w:rsid w:val="00751A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A0DE"/>
  <w15:chartTrackingRefBased/>
  <w15:docId w15:val="{E8C291D8-5102-4111-BC5A-732118D83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2AE"/>
  </w:style>
  <w:style w:type="paragraph" w:styleId="Titre1">
    <w:name w:val="heading 1"/>
    <w:basedOn w:val="Normal"/>
    <w:next w:val="Normal"/>
    <w:link w:val="Titre1Car"/>
    <w:uiPriority w:val="9"/>
    <w:qFormat/>
    <w:rsid w:val="007422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422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422A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422A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422A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422A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422A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422A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422A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422A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422A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422A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422A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422A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422A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422A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422A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422AE"/>
    <w:rPr>
      <w:rFonts w:eastAsiaTheme="majorEastAsia" w:cstheme="majorBidi"/>
      <w:color w:val="272727" w:themeColor="text1" w:themeTint="D8"/>
    </w:rPr>
  </w:style>
  <w:style w:type="paragraph" w:styleId="Titre">
    <w:name w:val="Title"/>
    <w:basedOn w:val="Normal"/>
    <w:next w:val="Normal"/>
    <w:link w:val="TitreCar"/>
    <w:uiPriority w:val="10"/>
    <w:qFormat/>
    <w:rsid w:val="007422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422A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422A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422A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422AE"/>
    <w:pPr>
      <w:spacing w:before="160"/>
      <w:jc w:val="center"/>
    </w:pPr>
    <w:rPr>
      <w:i/>
      <w:iCs/>
      <w:color w:val="404040" w:themeColor="text1" w:themeTint="BF"/>
    </w:rPr>
  </w:style>
  <w:style w:type="character" w:customStyle="1" w:styleId="CitationCar">
    <w:name w:val="Citation Car"/>
    <w:basedOn w:val="Policepardfaut"/>
    <w:link w:val="Citation"/>
    <w:uiPriority w:val="29"/>
    <w:rsid w:val="007422AE"/>
    <w:rPr>
      <w:i/>
      <w:iCs/>
      <w:color w:val="404040" w:themeColor="text1" w:themeTint="BF"/>
    </w:rPr>
  </w:style>
  <w:style w:type="paragraph" w:styleId="Paragraphedeliste">
    <w:name w:val="List Paragraph"/>
    <w:basedOn w:val="Normal"/>
    <w:uiPriority w:val="34"/>
    <w:qFormat/>
    <w:rsid w:val="007422AE"/>
    <w:pPr>
      <w:ind w:left="720"/>
      <w:contextualSpacing/>
    </w:pPr>
  </w:style>
  <w:style w:type="character" w:styleId="Accentuationintense">
    <w:name w:val="Intense Emphasis"/>
    <w:basedOn w:val="Policepardfaut"/>
    <w:uiPriority w:val="21"/>
    <w:qFormat/>
    <w:rsid w:val="007422AE"/>
    <w:rPr>
      <w:i/>
      <w:iCs/>
      <w:color w:val="2F5496" w:themeColor="accent1" w:themeShade="BF"/>
    </w:rPr>
  </w:style>
  <w:style w:type="paragraph" w:styleId="Citationintense">
    <w:name w:val="Intense Quote"/>
    <w:basedOn w:val="Normal"/>
    <w:next w:val="Normal"/>
    <w:link w:val="CitationintenseCar"/>
    <w:uiPriority w:val="30"/>
    <w:qFormat/>
    <w:rsid w:val="007422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422AE"/>
    <w:rPr>
      <w:i/>
      <w:iCs/>
      <w:color w:val="2F5496" w:themeColor="accent1" w:themeShade="BF"/>
    </w:rPr>
  </w:style>
  <w:style w:type="character" w:styleId="Rfrenceintense">
    <w:name w:val="Intense Reference"/>
    <w:basedOn w:val="Policepardfaut"/>
    <w:uiPriority w:val="32"/>
    <w:qFormat/>
    <w:rsid w:val="007422AE"/>
    <w:rPr>
      <w:b/>
      <w:bCs/>
      <w:smallCaps/>
      <w:color w:val="2F5496" w:themeColor="accent1" w:themeShade="BF"/>
      <w:spacing w:val="5"/>
    </w:rPr>
  </w:style>
  <w:style w:type="character" w:styleId="lev">
    <w:name w:val="Strong"/>
    <w:basedOn w:val="Policepardfaut"/>
    <w:uiPriority w:val="22"/>
    <w:qFormat/>
    <w:rsid w:val="007422AE"/>
    <w:rPr>
      <w:b/>
      <w:bCs/>
    </w:rPr>
  </w:style>
  <w:style w:type="character" w:styleId="Lienhypertexte">
    <w:name w:val="Hyperlink"/>
    <w:basedOn w:val="Policepardfaut"/>
    <w:uiPriority w:val="99"/>
    <w:semiHidden/>
    <w:unhideWhenUsed/>
    <w:rsid w:val="007422AE"/>
    <w:rPr>
      <w:color w:val="0000FF"/>
      <w:u w:val="single"/>
    </w:rPr>
  </w:style>
  <w:style w:type="paragraph" w:styleId="NormalWeb">
    <w:name w:val="Normal (Web)"/>
    <w:basedOn w:val="Normal"/>
    <w:uiPriority w:val="99"/>
    <w:semiHidden/>
    <w:unhideWhenUsed/>
    <w:rsid w:val="007422A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oyagesimpressionnistes.com/barbizon-yerres/sur-les-traces-de-sisley/"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378</Words>
  <Characters>2080</Characters>
  <Application>Microsoft Office Word</Application>
  <DocSecurity>0</DocSecurity>
  <Lines>17</Lines>
  <Paragraphs>4</Paragraphs>
  <ScaleCrop>false</ScaleCrop>
  <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mariepierre witczak</dc:creator>
  <cp:keywords/>
  <dc:description/>
  <cp:lastModifiedBy>mariepierre witczak</cp:lastModifiedBy>
  <cp:revision>2</cp:revision>
  <dcterms:created xsi:type="dcterms:W3CDTF">2025-11-19T09:12:00Z</dcterms:created>
  <dcterms:modified xsi:type="dcterms:W3CDTF">2025-11-19T09:29:00Z</dcterms:modified>
</cp:coreProperties>
</file>